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Layout w:type="fixed"/>
      </w:tblPr>
      <w:tblGrid>
        <w:gridCol w:w="8217"/>
        <w:gridCol w:w="1642"/>
      </w:tblGrid>
      <w:tr>
        <w:trPr>
          <w:trHeight w:hRule="atLeast" w:val="14664"/>
          <w:hidden w:val="0"/>
        </w:trPr>
        <w:tc>
          <w:tcPr>
            <w:tcW w:type="dxa" w:w="8217"/>
          </w:tcPr>
          <w:p w14:paraId="01000000">
            <w:pPr>
              <w:ind/>
              <w:jc w:val="center"/>
              <w:rPr>
                <w:rFonts w:ascii="Inter" w:hAnsi="Inter"/>
                <w:b w:val="1"/>
                <w:color w:val="2B3134"/>
                <w:sz w:val="25"/>
              </w:rPr>
            </w:pPr>
          </w:p>
          <w:p w14:paraId="02000000">
            <w:pPr>
              <w:spacing w:line="480" w:lineRule="auto"/>
              <w:ind/>
              <w:jc w:val="center"/>
              <w:rPr>
                <w:rFonts w:ascii="Inter" w:hAnsi="Inter"/>
                <w:b w:val="1"/>
                <w:color w:val="2B3134"/>
                <w:sz w:val="25"/>
              </w:rPr>
            </w:pPr>
            <w:r>
              <w:rPr>
                <w:rFonts w:ascii="Inter" w:hAnsi="Inter"/>
                <w:b w:val="1"/>
                <w:color w:val="2B3134"/>
                <w:sz w:val="25"/>
              </w:rPr>
              <w:t>ПРАЙС</w:t>
            </w:r>
          </w:p>
          <w:p w14:paraId="03000000">
            <w:pPr>
              <w:spacing w:line="360" w:lineRule="auto"/>
              <w:ind/>
              <w:jc w:val="center"/>
              <w:rPr>
                <w:rFonts w:ascii="Inter" w:hAnsi="Inter"/>
                <w:b w:val="1"/>
                <w:color w:val="2B3134"/>
                <w:sz w:val="25"/>
              </w:rPr>
            </w:pPr>
            <w:r>
              <w:rPr>
                <w:rFonts w:ascii="Inter" w:hAnsi="Inter"/>
                <w:b w:val="1"/>
                <w:color w:val="2B3134"/>
                <w:sz w:val="25"/>
              </w:rPr>
              <w:t>3</w:t>
            </w:r>
            <w:r>
              <w:rPr>
                <w:rFonts w:ascii="Inter" w:hAnsi="Inter"/>
                <w:b w:val="1"/>
                <w:color w:val="2B3134"/>
                <w:sz w:val="25"/>
              </w:rPr>
              <w:t>D</w:t>
            </w:r>
            <w:r>
              <w:rPr>
                <w:rFonts w:ascii="Inter" w:hAnsi="Inter"/>
                <w:b w:val="1"/>
                <w:color w:val="2B3134"/>
                <w:sz w:val="25"/>
              </w:rPr>
              <w:t xml:space="preserve"> диагностика</w:t>
            </w:r>
          </w:p>
          <w:p w14:paraId="04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КТ 2-х челюстей 18х</w:t>
            </w:r>
            <w:r>
              <w:rPr>
                <w:rFonts w:ascii="Inter" w:hAnsi="Inter"/>
                <w:color w:val="2B3134"/>
                <w:sz w:val="25"/>
              </w:rPr>
              <w:t>16,5 с суставом (ВНЧС)</w:t>
            </w:r>
          </w:p>
          <w:p w14:paraId="05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КТ 2-х челюстей 16х9</w:t>
            </w:r>
          </w:p>
          <w:p w14:paraId="06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КТ нижней челюсти</w:t>
            </w:r>
          </w:p>
          <w:p w14:paraId="07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КТ верхней челюсти</w:t>
            </w:r>
          </w:p>
          <w:p w14:paraId="08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КТ одного сегмента</w:t>
            </w:r>
          </w:p>
          <w:p w14:paraId="09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КТ ВНЧС двух суставов в двух положениях</w:t>
            </w:r>
            <w:bookmarkStart w:id="1" w:name="_GoBack"/>
            <w:bookmarkEnd w:id="1"/>
          </w:p>
          <w:p w14:paraId="0A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КТ верхней челюсти и всех околоносовых пазух</w:t>
            </w:r>
            <w:r>
              <w:rPr>
                <w:rFonts w:ascii="Inter" w:hAnsi="Inter"/>
                <w:color w:val="2B3134"/>
                <w:sz w:val="25"/>
              </w:rPr>
              <w:t xml:space="preserve"> </w:t>
            </w:r>
            <w:r>
              <w:rPr>
                <w:rFonts w:ascii="Inter" w:hAnsi="Inter"/>
                <w:color w:val="2B3134"/>
                <w:sz w:val="25"/>
              </w:rPr>
              <w:t>(</w:t>
            </w:r>
            <w:r>
              <w:rPr>
                <w:rFonts w:ascii="Inter" w:hAnsi="Inter"/>
                <w:color w:val="2B3134"/>
                <w:sz w:val="25"/>
              </w:rPr>
              <w:t>с лобными пазухами</w:t>
            </w:r>
            <w:r>
              <w:rPr>
                <w:rFonts w:ascii="Inter" w:hAnsi="Inter"/>
                <w:color w:val="2B3134"/>
                <w:sz w:val="25"/>
              </w:rPr>
              <w:t>)</w:t>
            </w:r>
          </w:p>
          <w:p w14:paraId="0B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КТ</w:t>
            </w:r>
            <w:r>
              <w:rPr>
                <w:rFonts w:ascii="Inter" w:hAnsi="Inter"/>
                <w:color w:val="2B3134"/>
                <w:sz w:val="25"/>
              </w:rPr>
              <w:t xml:space="preserve"> верхней челюсти и околоносовых пазух</w:t>
            </w:r>
            <w:r>
              <w:rPr>
                <w:rFonts w:ascii="Inter" w:hAnsi="Inter"/>
                <w:color w:val="2B3134"/>
                <w:sz w:val="25"/>
              </w:rPr>
              <w:t xml:space="preserve"> </w:t>
            </w:r>
            <w:r>
              <w:rPr>
                <w:rFonts w:ascii="Inter" w:hAnsi="Inter"/>
                <w:color w:val="2B3134"/>
                <w:sz w:val="25"/>
              </w:rPr>
              <w:t>(без лобных)</w:t>
            </w:r>
          </w:p>
          <w:p w14:paraId="0C000000">
            <w:pPr>
              <w:spacing w:line="360" w:lineRule="auto"/>
              <w:ind/>
              <w:jc w:val="center"/>
              <w:rPr>
                <w:rFonts w:ascii="Inter" w:hAnsi="Inter"/>
                <w:color w:val="2B3134"/>
                <w:sz w:val="25"/>
              </w:rPr>
            </w:pPr>
          </w:p>
          <w:p w14:paraId="0D000000">
            <w:pPr>
              <w:spacing w:line="360" w:lineRule="auto"/>
              <w:ind/>
              <w:jc w:val="center"/>
              <w:rPr>
                <w:rFonts w:ascii="Inter" w:hAnsi="Inter"/>
                <w:b w:val="1"/>
                <w:color w:val="2B3134"/>
                <w:sz w:val="25"/>
              </w:rPr>
            </w:pPr>
            <w:r>
              <w:rPr>
                <w:rFonts w:ascii="Inter" w:hAnsi="Inter"/>
                <w:b w:val="1"/>
                <w:color w:val="2B3134"/>
                <w:sz w:val="25"/>
              </w:rPr>
              <w:t>2</w:t>
            </w:r>
            <w:r>
              <w:rPr>
                <w:rFonts w:ascii="Inter" w:hAnsi="Inter"/>
                <w:b w:val="1"/>
                <w:color w:val="2B3134"/>
                <w:sz w:val="25"/>
              </w:rPr>
              <w:t>D</w:t>
            </w:r>
            <w:r>
              <w:rPr>
                <w:rFonts w:ascii="Inter" w:hAnsi="Inter"/>
                <w:b w:val="1"/>
                <w:color w:val="2B3134"/>
                <w:sz w:val="25"/>
              </w:rPr>
              <w:t xml:space="preserve"> диагностика</w:t>
            </w:r>
          </w:p>
          <w:p w14:paraId="0E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ОПТГ зубных рядов</w:t>
            </w:r>
          </w:p>
          <w:p w14:paraId="0F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Зонограмма</w:t>
            </w:r>
            <w:r>
              <w:rPr>
                <w:rFonts w:ascii="Inter" w:hAnsi="Inter"/>
                <w:color w:val="2B3134"/>
                <w:sz w:val="25"/>
              </w:rPr>
              <w:t xml:space="preserve"> ВНЧС с открытым и закрытым ртом</w:t>
            </w:r>
          </w:p>
          <w:p w14:paraId="10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ТРГ черепа в боковой проекции</w:t>
            </w:r>
          </w:p>
          <w:p w14:paraId="11000000">
            <w:pPr>
              <w:spacing w:line="360" w:lineRule="auto"/>
              <w:ind/>
              <w:rPr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ТРГ черепа в прямой проекции</w:t>
            </w:r>
            <w:r>
              <w:rPr>
                <w:sz w:val="25"/>
              </w:rPr>
              <w:t xml:space="preserve"> </w:t>
            </w:r>
          </w:p>
          <w:p w14:paraId="12000000">
            <w:pPr>
              <w:spacing w:line="360" w:lineRule="auto"/>
              <w:ind/>
              <w:rPr>
                <w:sz w:val="25"/>
              </w:rPr>
            </w:pPr>
          </w:p>
          <w:p w14:paraId="13000000">
            <w:pPr>
              <w:spacing w:line="360" w:lineRule="auto"/>
              <w:ind/>
              <w:jc w:val="center"/>
              <w:rPr>
                <w:rFonts w:ascii="Inter" w:hAnsi="Inter"/>
                <w:b w:val="1"/>
                <w:color w:val="2B3134"/>
                <w:sz w:val="25"/>
              </w:rPr>
            </w:pPr>
            <w:r>
              <w:rPr>
                <w:rFonts w:ascii="Inter" w:hAnsi="Inter"/>
                <w:b w:val="1"/>
                <w:color w:val="2B3134"/>
                <w:sz w:val="25"/>
              </w:rPr>
              <w:t>Дополнительные услуги</w:t>
            </w:r>
          </w:p>
          <w:p w14:paraId="14000000">
            <w:pPr>
              <w:spacing w:line="360" w:lineRule="auto"/>
              <w:ind/>
              <w:rPr>
                <w:rFonts w:ascii="Inter" w:hAnsi="Inter"/>
                <w:i w:val="1"/>
                <w:color w:val="2B3134"/>
                <w:sz w:val="25"/>
              </w:rPr>
            </w:pPr>
            <w:r>
              <w:rPr>
                <w:rFonts w:ascii="Inter" w:hAnsi="Inter"/>
                <w:i w:val="1"/>
                <w:color w:val="2B3134"/>
                <w:sz w:val="25"/>
              </w:rPr>
              <w:t>Описание КТ:</w:t>
            </w:r>
          </w:p>
          <w:p w14:paraId="15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- КТ 2-х челюстей 18х16,5 с суставом (ВНЧС)</w:t>
            </w:r>
          </w:p>
          <w:p w14:paraId="16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- КТ 2-х челюстей 16х9</w:t>
            </w:r>
          </w:p>
          <w:p w14:paraId="17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- КТ нижней челюсти</w:t>
            </w:r>
          </w:p>
          <w:p w14:paraId="18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- КТ верхней челюсти</w:t>
            </w:r>
          </w:p>
          <w:p w14:paraId="19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- КТ верхней челюсти и всех околоносовых пазух (с лобными пазухами)</w:t>
            </w:r>
          </w:p>
          <w:p w14:paraId="1A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- КТ верхней челюсти и околоносовых пазух (без лобных)</w:t>
            </w:r>
          </w:p>
          <w:p w14:paraId="1B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</w:p>
          <w:p w14:paraId="1C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3</w:t>
            </w:r>
            <w:r>
              <w:rPr>
                <w:rFonts w:ascii="Inter" w:hAnsi="Inter"/>
                <w:color w:val="2B3134"/>
                <w:sz w:val="25"/>
              </w:rPr>
              <w:t>D</w:t>
            </w:r>
            <w:r>
              <w:rPr>
                <w:rFonts w:ascii="Inter" w:hAnsi="Inter"/>
                <w:color w:val="2B3134"/>
                <w:sz w:val="25"/>
              </w:rPr>
              <w:t>-</w:t>
            </w:r>
            <w:r>
              <w:rPr>
                <w:rFonts w:ascii="Inter" w:hAnsi="Inter"/>
                <w:color w:val="2B3134"/>
                <w:sz w:val="25"/>
              </w:rPr>
              <w:t>цефалометрия</w:t>
            </w:r>
          </w:p>
          <w:p w14:paraId="1D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</w:p>
          <w:p w14:paraId="1E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З</w:t>
            </w:r>
            <w:r>
              <w:rPr>
                <w:rFonts w:ascii="Inter" w:hAnsi="Inter"/>
                <w:color w:val="2B3134"/>
                <w:sz w:val="25"/>
              </w:rPr>
              <w:t xml:space="preserve">апись на </w:t>
            </w:r>
            <w:r>
              <w:rPr>
                <w:rFonts w:ascii="Inter" w:hAnsi="Inter"/>
                <w:color w:val="2B3134"/>
                <w:sz w:val="25"/>
              </w:rPr>
              <w:t>USB</w:t>
            </w:r>
            <w:r>
              <w:rPr>
                <w:rFonts w:ascii="Inter" w:hAnsi="Inter"/>
                <w:color w:val="2B3134"/>
                <w:sz w:val="25"/>
              </w:rPr>
              <w:t>-носитель центра</w:t>
            </w:r>
          </w:p>
        </w:tc>
        <w:tc>
          <w:tcPr>
            <w:tcW w:type="dxa" w:w="1642"/>
          </w:tcPr>
          <w:p w14:paraId="1F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br/>
            </w:r>
          </w:p>
          <w:p w14:paraId="20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</w:p>
          <w:p w14:paraId="21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4 000 ₽</w:t>
            </w:r>
          </w:p>
          <w:p w14:paraId="22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3 500 ₽</w:t>
            </w:r>
          </w:p>
          <w:p w14:paraId="23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3 000 ₽</w:t>
            </w:r>
          </w:p>
          <w:p w14:paraId="24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3 000 ₽</w:t>
            </w:r>
          </w:p>
          <w:p w14:paraId="25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2</w:t>
            </w:r>
            <w:r>
              <w:rPr>
                <w:rFonts w:ascii="Inter" w:hAnsi="Inter"/>
                <w:color w:val="2B3134"/>
                <w:sz w:val="25"/>
              </w:rPr>
              <w:t> 000 ₽</w:t>
            </w:r>
          </w:p>
          <w:p w14:paraId="26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3 500 ₽</w:t>
            </w:r>
          </w:p>
          <w:p w14:paraId="27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3 500 ₽</w:t>
            </w:r>
          </w:p>
          <w:p w14:paraId="28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</w:p>
          <w:p w14:paraId="29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3 300 ₽</w:t>
            </w:r>
          </w:p>
          <w:p w14:paraId="2A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</w:p>
          <w:p w14:paraId="2B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</w:p>
          <w:p w14:paraId="2C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1 500 ₽</w:t>
            </w:r>
          </w:p>
          <w:p w14:paraId="2D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1 500 ₽</w:t>
            </w:r>
          </w:p>
          <w:p w14:paraId="2E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1 500 ₽</w:t>
            </w:r>
          </w:p>
          <w:p w14:paraId="2F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1 500 ₽</w:t>
            </w:r>
          </w:p>
          <w:p w14:paraId="30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</w:p>
          <w:p w14:paraId="31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</w:p>
          <w:p w14:paraId="32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</w:p>
          <w:p w14:paraId="33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2</w:t>
            </w:r>
            <w:r>
              <w:rPr>
                <w:rFonts w:ascii="Inter" w:hAnsi="Inter"/>
                <w:color w:val="2B3134"/>
                <w:sz w:val="25"/>
              </w:rPr>
              <w:t> </w:t>
            </w:r>
            <w:r>
              <w:rPr>
                <w:rFonts w:ascii="Inter" w:hAnsi="Inter"/>
                <w:color w:val="2B3134"/>
                <w:sz w:val="25"/>
              </w:rPr>
              <w:t>500</w:t>
            </w:r>
            <w:r>
              <w:rPr>
                <w:rFonts w:ascii="Inter" w:hAnsi="Inter"/>
                <w:color w:val="2B3134"/>
                <w:sz w:val="25"/>
              </w:rPr>
              <w:t xml:space="preserve"> </w:t>
            </w:r>
            <w:r>
              <w:rPr>
                <w:rFonts w:ascii="Inter" w:hAnsi="Inter"/>
                <w:color w:val="2B3134"/>
                <w:sz w:val="25"/>
              </w:rPr>
              <w:t>₽</w:t>
            </w:r>
          </w:p>
          <w:p w14:paraId="34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2</w:t>
            </w:r>
            <w:r>
              <w:rPr>
                <w:rFonts w:ascii="Inter" w:hAnsi="Inter"/>
                <w:color w:val="2B3134"/>
                <w:sz w:val="25"/>
              </w:rPr>
              <w:t> </w:t>
            </w:r>
            <w:r>
              <w:rPr>
                <w:rFonts w:ascii="Inter" w:hAnsi="Inter"/>
                <w:color w:val="2B3134"/>
                <w:sz w:val="25"/>
              </w:rPr>
              <w:t>400</w:t>
            </w:r>
            <w:r>
              <w:rPr>
                <w:rFonts w:ascii="Inter" w:hAnsi="Inter"/>
                <w:color w:val="2B3134"/>
                <w:sz w:val="25"/>
              </w:rPr>
              <w:t xml:space="preserve"> </w:t>
            </w:r>
            <w:r>
              <w:rPr>
                <w:rFonts w:ascii="Inter" w:hAnsi="Inter"/>
                <w:color w:val="2B3134"/>
                <w:sz w:val="25"/>
              </w:rPr>
              <w:t>₽</w:t>
            </w:r>
          </w:p>
          <w:p w14:paraId="35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2</w:t>
            </w:r>
            <w:r>
              <w:rPr>
                <w:rFonts w:ascii="Inter" w:hAnsi="Inter"/>
                <w:color w:val="2B3134"/>
                <w:sz w:val="25"/>
              </w:rPr>
              <w:t> 2</w:t>
            </w:r>
            <w:r>
              <w:rPr>
                <w:rFonts w:ascii="Inter" w:hAnsi="Inter"/>
                <w:color w:val="2B3134"/>
                <w:sz w:val="25"/>
              </w:rPr>
              <w:t>00</w:t>
            </w:r>
            <w:r>
              <w:rPr>
                <w:rFonts w:ascii="Inter" w:hAnsi="Inter"/>
                <w:color w:val="2B3134"/>
                <w:sz w:val="25"/>
              </w:rPr>
              <w:t xml:space="preserve"> </w:t>
            </w:r>
            <w:r>
              <w:rPr>
                <w:rFonts w:ascii="Inter" w:hAnsi="Inter"/>
                <w:color w:val="2B3134"/>
                <w:sz w:val="25"/>
              </w:rPr>
              <w:t>₽</w:t>
            </w:r>
          </w:p>
          <w:p w14:paraId="36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2</w:t>
            </w:r>
            <w:r>
              <w:rPr>
                <w:rFonts w:ascii="Inter" w:hAnsi="Inter"/>
                <w:color w:val="2B3134"/>
                <w:sz w:val="25"/>
              </w:rPr>
              <w:t> 2</w:t>
            </w:r>
            <w:r>
              <w:rPr>
                <w:rFonts w:ascii="Inter" w:hAnsi="Inter"/>
                <w:color w:val="2B3134"/>
                <w:sz w:val="25"/>
              </w:rPr>
              <w:t>00</w:t>
            </w:r>
            <w:r>
              <w:rPr>
                <w:rFonts w:ascii="Inter" w:hAnsi="Inter"/>
                <w:color w:val="2B3134"/>
                <w:sz w:val="25"/>
              </w:rPr>
              <w:t xml:space="preserve"> </w:t>
            </w:r>
            <w:r>
              <w:rPr>
                <w:rFonts w:ascii="Inter" w:hAnsi="Inter"/>
                <w:color w:val="2B3134"/>
                <w:sz w:val="25"/>
              </w:rPr>
              <w:t>₽</w:t>
            </w:r>
          </w:p>
          <w:p w14:paraId="37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 xml:space="preserve">2 500 </w:t>
            </w:r>
            <w:r>
              <w:rPr>
                <w:rFonts w:ascii="Inter" w:hAnsi="Inter"/>
                <w:color w:val="2B3134"/>
                <w:sz w:val="25"/>
              </w:rPr>
              <w:t>₽</w:t>
            </w:r>
          </w:p>
          <w:p w14:paraId="38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</w:p>
          <w:p w14:paraId="39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 xml:space="preserve">2 200 </w:t>
            </w:r>
            <w:r>
              <w:rPr>
                <w:rFonts w:ascii="Inter" w:hAnsi="Inter"/>
                <w:color w:val="2B3134"/>
                <w:sz w:val="25"/>
              </w:rPr>
              <w:t>₽</w:t>
            </w:r>
          </w:p>
          <w:p w14:paraId="3A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</w:p>
          <w:p w14:paraId="3B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4000 Р</w:t>
            </w:r>
          </w:p>
          <w:p w14:paraId="3C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</w:p>
          <w:p w14:paraId="3D000000">
            <w:pPr>
              <w:spacing w:line="360" w:lineRule="auto"/>
              <w:ind/>
              <w:rPr>
                <w:rFonts w:ascii="Inter" w:hAnsi="Inter"/>
                <w:color w:val="2B3134"/>
                <w:sz w:val="25"/>
              </w:rPr>
            </w:pPr>
            <w:r>
              <w:rPr>
                <w:rFonts w:ascii="Inter" w:hAnsi="Inter"/>
                <w:color w:val="2B3134"/>
                <w:sz w:val="25"/>
              </w:rPr>
              <w:t>300 ₽</w:t>
            </w:r>
          </w:p>
        </w:tc>
      </w:tr>
    </w:tbl>
    <w:p w14:paraId="3E000000">
      <w:pPr>
        <w:rPr>
          <w:b w:val="1"/>
          <w:sz w:val="28"/>
        </w:rPr>
      </w:pPr>
      <w:r>
        <w:rPr>
          <w:b w:val="1"/>
          <w:sz w:val="28"/>
        </w:rPr>
        <w:t>Утверждаю</w:t>
      </w:r>
      <w:r>
        <w:rPr>
          <w:b w:val="1"/>
          <w:sz w:val="28"/>
        </w:rPr>
        <w:t xml:space="preserve">   </w:t>
      </w:r>
    </w:p>
    <w:p w14:paraId="3F000000">
      <w:pPr>
        <w:rPr>
          <w:sz w:val="24"/>
        </w:rPr>
      </w:pPr>
      <w:r>
        <w:rPr>
          <w:sz w:val="24"/>
        </w:rPr>
        <w:t>Директор ООО «</w:t>
      </w:r>
      <w:r>
        <w:rPr>
          <w:sz w:val="24"/>
        </w:rPr>
        <w:t xml:space="preserve">Диагностика»   </w:t>
      </w:r>
      <w:r>
        <w:rPr>
          <w:sz w:val="24"/>
        </w:rPr>
        <w:t xml:space="preserve">      _____________________Новикова-</w:t>
      </w:r>
      <w:r>
        <w:rPr>
          <w:sz w:val="24"/>
        </w:rPr>
        <w:t>Прасолова</w:t>
      </w:r>
      <w:r>
        <w:rPr>
          <w:sz w:val="24"/>
        </w:rPr>
        <w:t xml:space="preserve"> О.А</w:t>
      </w:r>
      <w:r>
        <w:rPr>
          <w:sz w:val="24"/>
        </w:rPr>
        <w:t xml:space="preserve">          </w:t>
      </w:r>
    </w:p>
    <w:sectPr>
      <w:pgSz w:h="16838" w:w="11906"/>
      <w:pgMar w:bottom="720" w:footer="709" w:gutter="0" w:header="709" w:left="720" w:right="720" w:top="43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2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2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Balloon Text"/>
    <w:basedOn w:val="Style_2"/>
    <w:link w:val="Style_10_ch"/>
    <w:pPr>
      <w:spacing w:after="0" w:line="240" w:lineRule="auto"/>
      <w:ind/>
    </w:pPr>
    <w:rPr>
      <w:rFonts w:ascii="Segoe UI" w:hAnsi="Segoe UI"/>
      <w:sz w:val="18"/>
    </w:rPr>
  </w:style>
  <w:style w:styleId="Style_10_ch" w:type="character">
    <w:name w:val="Balloon Text"/>
    <w:basedOn w:val="Style_2_ch"/>
    <w:link w:val="Style_10"/>
    <w:rPr>
      <w:rFonts w:ascii="Segoe UI" w:hAnsi="Segoe UI"/>
      <w:sz w:val="1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next w:val="Style_2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toc 5"/>
    <w:next w:val="Style_2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erp-visit-modal-tree__node-child-label"/>
    <w:basedOn w:val="Style_3"/>
    <w:link w:val="Style_20_ch"/>
  </w:style>
  <w:style w:styleId="Style_20_ch" w:type="character">
    <w:name w:val="erp-visit-modal-tree__node-child-label"/>
    <w:basedOn w:val="Style_3_ch"/>
    <w:link w:val="Style_20"/>
  </w:style>
  <w:style w:styleId="Style_21" w:type="paragraph">
    <w:name w:val="Subtitle"/>
    <w:next w:val="Style_2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next w:val="Style_2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next w:val="Style_2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styleId="Style_1" w:type="table">
    <w:name w:val="Table Grid"/>
    <w:basedOn w:val="Style_2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2025-10-06T12:41:15Z</dcterms:modified>
</cp:coreProperties>
</file>